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63" w:rsidRPr="004437C8" w:rsidRDefault="002D538D" w:rsidP="00E06F36">
      <w:pPr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 xml:space="preserve">Двадцать </w:t>
      </w:r>
      <w:r w:rsidR="00FC02BA">
        <w:rPr>
          <w:b/>
          <w:sz w:val="28"/>
          <w:szCs w:val="28"/>
          <w:lang w:eastAsia="ru-RU"/>
        </w:rPr>
        <w:t xml:space="preserve">четвертая </w:t>
      </w:r>
      <w:r w:rsidR="00550B63" w:rsidRPr="004437C8">
        <w:rPr>
          <w:b/>
          <w:sz w:val="28"/>
          <w:szCs w:val="28"/>
          <w:lang w:eastAsia="ru-RU"/>
        </w:rPr>
        <w:t>очередная сессия</w:t>
      </w:r>
    </w:p>
    <w:p w:rsidR="00550B63" w:rsidRPr="004437C8" w:rsidRDefault="00550B63" w:rsidP="00E06F36">
      <w:pPr>
        <w:ind w:left="283"/>
        <w:jc w:val="center"/>
        <w:rPr>
          <w:b/>
          <w:sz w:val="28"/>
          <w:szCs w:val="28"/>
          <w:lang w:eastAsia="ru-RU"/>
        </w:rPr>
      </w:pPr>
      <w:r w:rsidRPr="004437C8">
        <w:rPr>
          <w:b/>
          <w:sz w:val="28"/>
          <w:szCs w:val="28"/>
          <w:lang w:eastAsia="ru-RU"/>
        </w:rPr>
        <w:t>СОВЕТ ДЕПУТАТОВ МУНИЦИПАЛЬНОГО ОБРАЗОВАНИЯ</w:t>
      </w:r>
    </w:p>
    <w:p w:rsidR="00550B63" w:rsidRPr="004437C8" w:rsidRDefault="00550B63" w:rsidP="00E06F36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  <w:lang w:eastAsia="ru-RU"/>
        </w:rPr>
      </w:pPr>
      <w:r w:rsidRPr="004437C8">
        <w:rPr>
          <w:b/>
          <w:bCs/>
          <w:sz w:val="28"/>
          <w:szCs w:val="28"/>
          <w:lang w:eastAsia="ru-RU"/>
        </w:rPr>
        <w:t>сельское поселение  «Муйская сельская администрация»</w:t>
      </w:r>
    </w:p>
    <w:p w:rsidR="00550B63" w:rsidRPr="004437C8" w:rsidRDefault="00550B63" w:rsidP="00E06F36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  <w:lang w:eastAsia="ru-RU"/>
        </w:rPr>
      </w:pPr>
      <w:r w:rsidRPr="004437C8">
        <w:rPr>
          <w:b/>
          <w:bCs/>
          <w:sz w:val="28"/>
          <w:szCs w:val="28"/>
          <w:lang w:eastAsia="ru-RU"/>
        </w:rPr>
        <w:t>Муйского района Республики Бурятия</w:t>
      </w:r>
    </w:p>
    <w:p w:rsidR="00550B63" w:rsidRPr="004437C8" w:rsidRDefault="00550B63" w:rsidP="00E06F36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  <w:lang w:eastAsia="ru-RU"/>
        </w:rPr>
      </w:pPr>
      <w:r w:rsidRPr="004437C8">
        <w:rPr>
          <w:b/>
          <w:bCs/>
          <w:sz w:val="28"/>
          <w:szCs w:val="28"/>
          <w:lang w:eastAsia="ru-RU"/>
        </w:rPr>
        <w:t>четвертого созыва</w:t>
      </w:r>
    </w:p>
    <w:p w:rsidR="00550B63" w:rsidRPr="004437C8" w:rsidRDefault="00550B63" w:rsidP="00550B63">
      <w:pPr>
        <w:ind w:left="567"/>
        <w:jc w:val="center"/>
        <w:rPr>
          <w:lang w:eastAsia="ru-RU"/>
        </w:rPr>
      </w:pPr>
      <w:r w:rsidRPr="004437C8">
        <w:rPr>
          <w:lang w:eastAsia="ru-RU"/>
        </w:rPr>
        <w:t>Индекс 671574, Республика Бурятия, Муйский район, село Уст</w:t>
      </w:r>
      <w:proofErr w:type="gramStart"/>
      <w:r w:rsidRPr="004437C8">
        <w:rPr>
          <w:lang w:eastAsia="ru-RU"/>
        </w:rPr>
        <w:t>ь-</w:t>
      </w:r>
      <w:proofErr w:type="gramEnd"/>
      <w:r w:rsidRPr="004437C8">
        <w:rPr>
          <w:lang w:eastAsia="ru-RU"/>
        </w:rPr>
        <w:t xml:space="preserve"> Муя,</w:t>
      </w:r>
    </w:p>
    <w:p w:rsidR="00550B63" w:rsidRPr="004437C8" w:rsidRDefault="00550B63" w:rsidP="00550B63">
      <w:pPr>
        <w:ind w:left="567" w:firstLine="567"/>
        <w:jc w:val="center"/>
        <w:rPr>
          <w:lang w:eastAsia="ru-RU"/>
        </w:rPr>
      </w:pPr>
      <w:r w:rsidRPr="004437C8">
        <w:rPr>
          <w:lang w:eastAsia="ru-RU"/>
        </w:rPr>
        <w:t xml:space="preserve">ул. </w:t>
      </w:r>
      <w:proofErr w:type="gramStart"/>
      <w:r w:rsidRPr="004437C8">
        <w:rPr>
          <w:lang w:eastAsia="ru-RU"/>
        </w:rPr>
        <w:t>Школьная</w:t>
      </w:r>
      <w:proofErr w:type="gramEnd"/>
      <w:r w:rsidRPr="004437C8">
        <w:rPr>
          <w:lang w:eastAsia="ru-RU"/>
        </w:rPr>
        <w:t>, д. 3, телефон/факс 8 (30132) 56267</w:t>
      </w:r>
    </w:p>
    <w:p w:rsidR="00550B63" w:rsidRPr="004437C8" w:rsidRDefault="00550B63" w:rsidP="00550B63">
      <w:pPr>
        <w:ind w:left="567" w:firstLine="567"/>
        <w:jc w:val="center"/>
        <w:rPr>
          <w:lang w:eastAsia="ru-RU"/>
        </w:rPr>
      </w:pPr>
    </w:p>
    <w:p w:rsidR="00550B63" w:rsidRPr="004437C8" w:rsidRDefault="00550B63" w:rsidP="00550B63">
      <w:pPr>
        <w:jc w:val="center"/>
        <w:rPr>
          <w:lang w:eastAsia="ru-RU"/>
        </w:rPr>
      </w:pPr>
      <w:r w:rsidRPr="004437C8">
        <w:rPr>
          <w:lang w:eastAsia="ru-RU"/>
        </w:rPr>
        <w:t xml:space="preserve">    РЕШЕНИЕ</w:t>
      </w:r>
    </w:p>
    <w:p w:rsidR="00F452FC" w:rsidRDefault="00550B63" w:rsidP="00550B63">
      <w:pPr>
        <w:jc w:val="both"/>
        <w:rPr>
          <w:lang w:eastAsia="ru-RU"/>
        </w:rPr>
      </w:pPr>
      <w:r w:rsidRPr="004437C8">
        <w:rPr>
          <w:lang w:eastAsia="ru-RU"/>
        </w:rPr>
        <w:t>село Усть - Муя</w:t>
      </w:r>
      <w:r w:rsidRPr="004437C8">
        <w:rPr>
          <w:lang w:eastAsia="ru-RU"/>
        </w:rPr>
        <w:tab/>
        <w:t xml:space="preserve">                               </w:t>
      </w:r>
      <w:r>
        <w:rPr>
          <w:lang w:eastAsia="ru-RU"/>
        </w:rPr>
        <w:t xml:space="preserve">      </w:t>
      </w:r>
      <w:r w:rsidRPr="004437C8">
        <w:rPr>
          <w:lang w:eastAsia="ru-RU"/>
        </w:rPr>
        <w:t xml:space="preserve"> № </w:t>
      </w:r>
      <w:r w:rsidR="009D31F3">
        <w:rPr>
          <w:lang w:eastAsia="ru-RU"/>
        </w:rPr>
        <w:t>100</w:t>
      </w:r>
      <w:r w:rsidRPr="004437C8">
        <w:rPr>
          <w:lang w:eastAsia="ru-RU"/>
        </w:rPr>
        <w:t xml:space="preserve">                   </w:t>
      </w:r>
      <w:r w:rsidR="00DB3593">
        <w:rPr>
          <w:lang w:eastAsia="ru-RU"/>
        </w:rPr>
        <w:t xml:space="preserve">    </w:t>
      </w:r>
      <w:r>
        <w:rPr>
          <w:lang w:eastAsia="ru-RU"/>
        </w:rPr>
        <w:t xml:space="preserve">         </w:t>
      </w:r>
      <w:r w:rsidRPr="004437C8">
        <w:rPr>
          <w:lang w:eastAsia="ru-RU"/>
        </w:rPr>
        <w:t xml:space="preserve">от </w:t>
      </w:r>
      <w:r w:rsidR="009D31F3">
        <w:rPr>
          <w:lang w:eastAsia="ru-RU"/>
        </w:rPr>
        <w:t>29</w:t>
      </w:r>
      <w:r w:rsidR="002D538D">
        <w:rPr>
          <w:lang w:eastAsia="ru-RU"/>
        </w:rPr>
        <w:t xml:space="preserve"> декабря 2020</w:t>
      </w:r>
      <w:r w:rsidRPr="004437C8">
        <w:rPr>
          <w:lang w:eastAsia="ru-RU"/>
        </w:rPr>
        <w:t xml:space="preserve">г. </w:t>
      </w:r>
    </w:p>
    <w:p w:rsidR="00FC02BA" w:rsidRPr="00550B63" w:rsidRDefault="00FC02BA" w:rsidP="00550B63">
      <w:pPr>
        <w:jc w:val="both"/>
        <w:rPr>
          <w:lang w:eastAsia="ru-RU"/>
        </w:rPr>
      </w:pPr>
    </w:p>
    <w:p w:rsidR="00F452FC" w:rsidRDefault="00F452FC" w:rsidP="00550B63">
      <w:pPr>
        <w:jc w:val="both"/>
        <w:rPr>
          <w:b/>
          <w:bCs/>
          <w:szCs w:val="28"/>
        </w:rPr>
      </w:pPr>
      <w:r w:rsidRPr="00F452FC">
        <w:rPr>
          <w:b/>
          <w:bCs/>
        </w:rPr>
        <w:t xml:space="preserve"> </w:t>
      </w:r>
      <w:r w:rsidR="00FC02BA" w:rsidRPr="00FC02BA">
        <w:rPr>
          <w:b/>
        </w:rPr>
        <w:t xml:space="preserve">Об утверждении прогнозного плана  приватизации муниципального имущества </w:t>
      </w:r>
      <w:r w:rsidRPr="00FC02BA">
        <w:rPr>
          <w:b/>
          <w:bCs/>
          <w:szCs w:val="28"/>
        </w:rPr>
        <w:t>муниципального образования</w:t>
      </w:r>
      <w:r w:rsidRPr="00FC02BA">
        <w:rPr>
          <w:b/>
        </w:rPr>
        <w:t xml:space="preserve"> сельское поселение </w:t>
      </w:r>
      <w:r w:rsidRPr="00FC02BA">
        <w:rPr>
          <w:b/>
          <w:bCs/>
          <w:szCs w:val="28"/>
        </w:rPr>
        <w:t xml:space="preserve"> </w:t>
      </w:r>
      <w:r w:rsidRPr="00FC02BA">
        <w:rPr>
          <w:b/>
        </w:rPr>
        <w:t>«Муйская сельская администрация»</w:t>
      </w:r>
      <w:r w:rsidR="002D538D" w:rsidRPr="00FC02BA">
        <w:rPr>
          <w:b/>
          <w:bCs/>
          <w:szCs w:val="28"/>
        </w:rPr>
        <w:t xml:space="preserve"> на 2021 год </w:t>
      </w:r>
      <w:r w:rsidR="00FC02BA" w:rsidRPr="00FC02BA">
        <w:rPr>
          <w:b/>
          <w:bCs/>
          <w:szCs w:val="28"/>
        </w:rPr>
        <w:t xml:space="preserve"> </w:t>
      </w:r>
      <w:r w:rsidRPr="00FC02BA">
        <w:rPr>
          <w:b/>
          <w:bCs/>
          <w:szCs w:val="28"/>
        </w:rPr>
        <w:t xml:space="preserve"> </w:t>
      </w:r>
    </w:p>
    <w:p w:rsidR="00FC02BA" w:rsidRDefault="00FC02BA" w:rsidP="00FC02BA">
      <w:r>
        <w:t xml:space="preserve">       </w:t>
      </w:r>
    </w:p>
    <w:p w:rsidR="00FC02BA" w:rsidRDefault="00FC02BA" w:rsidP="00AF3453">
      <w:pPr>
        <w:jc w:val="both"/>
      </w:pPr>
      <w:r>
        <w:t xml:space="preserve">     </w:t>
      </w:r>
      <w:proofErr w:type="gramStart"/>
      <w:r w:rsidRPr="00BF5D12"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Уставом </w:t>
      </w:r>
      <w:r>
        <w:t>муниципального образования сельское поселение «Муйская сельская администрация»,</w:t>
      </w:r>
      <w:r w:rsidRPr="00BF5D12">
        <w:t xml:space="preserve"> </w:t>
      </w:r>
      <w:r w:rsidR="00AF3453">
        <w:t xml:space="preserve">Положением </w:t>
      </w:r>
      <w:r w:rsidR="00AF3453" w:rsidRPr="00AF3453">
        <w:t>о порядке управления, владения, пользования и распоряжения имуществом, находящимся в муниципальной собственности муниципального образования сельского поселения «Муйская сельская администрация»</w:t>
      </w:r>
      <w:r w:rsidR="00AF3453">
        <w:t>,</w:t>
      </w:r>
      <w:r w:rsidR="008E72C9">
        <w:t xml:space="preserve"> </w:t>
      </w:r>
      <w:r w:rsidRPr="00BF5D12">
        <w:t xml:space="preserve">рассмотрев представленные Администрацией </w:t>
      </w:r>
      <w:r>
        <w:t>муниципального</w:t>
      </w:r>
      <w:proofErr w:type="gramEnd"/>
      <w:r>
        <w:t xml:space="preserve"> образования  сельское поселение «Муйская сельская администрация» </w:t>
      </w:r>
      <w:r w:rsidRPr="00BF5D12">
        <w:t xml:space="preserve">предложения, Совет депутатов </w:t>
      </w:r>
      <w:r>
        <w:t>муниципального образования  сельское поселение «Муйская сельская администрация»</w:t>
      </w:r>
    </w:p>
    <w:p w:rsidR="00FC02BA" w:rsidRDefault="00FC02BA" w:rsidP="00FC02BA"/>
    <w:p w:rsidR="00FC02BA" w:rsidRPr="005217CE" w:rsidRDefault="00FC02BA" w:rsidP="00FC02BA">
      <w:r>
        <w:t>РЕШАЕТ:</w:t>
      </w:r>
    </w:p>
    <w:p w:rsidR="00FC02BA" w:rsidRPr="005217CE" w:rsidRDefault="00FC02BA" w:rsidP="00FC02BA"/>
    <w:p w:rsidR="00FC02BA" w:rsidRPr="00BF5D12" w:rsidRDefault="00FC02BA" w:rsidP="00FC02BA">
      <w:pPr>
        <w:jc w:val="both"/>
      </w:pPr>
      <w:r>
        <w:t xml:space="preserve">      1. </w:t>
      </w:r>
      <w:r w:rsidRPr="00BF5D12">
        <w:t>Утвер</w:t>
      </w:r>
      <w:r w:rsidR="00DA028C">
        <w:t>дить Прогнозный план</w:t>
      </w:r>
      <w:r w:rsidRPr="00BF5D12">
        <w:t xml:space="preserve"> приватизации муниципального имущества </w:t>
      </w:r>
      <w:r>
        <w:t>муниципального образования сельское поселение «Муйская сельская администрация»</w:t>
      </w:r>
      <w:r w:rsidRPr="00FC02BA">
        <w:t xml:space="preserve"> </w:t>
      </w:r>
      <w:r>
        <w:t>на 20</w:t>
      </w:r>
      <w:r w:rsidRPr="00FC02BA">
        <w:t>21</w:t>
      </w:r>
      <w:r w:rsidRPr="00BF5D12">
        <w:t xml:space="preserve"> год</w:t>
      </w:r>
      <w:r w:rsidRPr="00FC02BA">
        <w:t xml:space="preserve"> </w:t>
      </w:r>
      <w:r w:rsidRPr="00BF5D12">
        <w:t>(Приложение).</w:t>
      </w:r>
    </w:p>
    <w:p w:rsidR="00FC02BA" w:rsidRPr="00BF5D12" w:rsidRDefault="00FC02BA" w:rsidP="00FC02BA">
      <w:pPr>
        <w:jc w:val="both"/>
      </w:pPr>
      <w:r>
        <w:t xml:space="preserve">      2. </w:t>
      </w:r>
      <w:r w:rsidRPr="00BF5D12">
        <w:t xml:space="preserve">Администрации </w:t>
      </w:r>
      <w:r>
        <w:t>муниципального образования сельское поселение «Муйская сельская администрация»</w:t>
      </w:r>
      <w:r w:rsidRPr="00FC02BA">
        <w:t xml:space="preserve"> </w:t>
      </w:r>
      <w:r w:rsidRPr="00BF5D12">
        <w:t>обеспечить реализацию Прогнозного плана.</w:t>
      </w:r>
    </w:p>
    <w:p w:rsidR="00FC02BA" w:rsidRPr="005217CE" w:rsidRDefault="00FC02BA" w:rsidP="00FC02BA">
      <w:pPr>
        <w:jc w:val="both"/>
      </w:pPr>
      <w:r>
        <w:t xml:space="preserve">      3.</w:t>
      </w:r>
      <w:r w:rsidRPr="00BF5D12">
        <w:t xml:space="preserve"> </w:t>
      </w:r>
      <w:proofErr w:type="gramStart"/>
      <w:r>
        <w:t>Р</w:t>
      </w:r>
      <w:r w:rsidRPr="00BF5D12">
        <w:t>азместить</w:t>
      </w:r>
      <w:proofErr w:type="gramEnd"/>
      <w:r w:rsidRPr="00BF5D12">
        <w:t xml:space="preserve"> настоящее решение на официальном сайте администрации </w:t>
      </w:r>
      <w:r>
        <w:t>муниципального образования сельское поселение «Муйская сельская администрация»</w:t>
      </w:r>
      <w:r w:rsidRPr="00BF5D12">
        <w:t> </w:t>
      </w:r>
      <w:hyperlink r:id="rId6" w:history="1">
        <w:r w:rsidRPr="001D3A36">
          <w:rPr>
            <w:rStyle w:val="a9"/>
          </w:rPr>
          <w:t>www.adm-m</w:t>
        </w:r>
        <w:proofErr w:type="spellStart"/>
        <w:r w:rsidRPr="001D3A36">
          <w:rPr>
            <w:rStyle w:val="a9"/>
            <w:lang w:val="en-US"/>
          </w:rPr>
          <w:t>uya</w:t>
        </w:r>
        <w:proofErr w:type="spellEnd"/>
        <w:r w:rsidRPr="001D3A36">
          <w:rPr>
            <w:rStyle w:val="a9"/>
          </w:rPr>
          <w:t>.</w:t>
        </w:r>
        <w:proofErr w:type="spellStart"/>
        <w:r w:rsidRPr="001D3A36">
          <w:rPr>
            <w:rStyle w:val="a9"/>
          </w:rPr>
          <w:t>ru</w:t>
        </w:r>
        <w:proofErr w:type="spellEnd"/>
      </w:hyperlink>
      <w:r w:rsidRPr="00BF5D12">
        <w:t>.</w:t>
      </w:r>
    </w:p>
    <w:p w:rsidR="00FC02BA" w:rsidRDefault="00FC02BA" w:rsidP="00FC02BA">
      <w:pPr>
        <w:jc w:val="both"/>
      </w:pPr>
      <w:r w:rsidRPr="00FC02BA">
        <w:t xml:space="preserve">      4</w:t>
      </w:r>
      <w:r>
        <w:t>. Настоящее решение вступает в силу со дня его  обнародования.</w:t>
      </w:r>
    </w:p>
    <w:p w:rsidR="00FC02BA" w:rsidRDefault="00FC02BA" w:rsidP="00FC02BA">
      <w:pPr>
        <w:shd w:val="clear" w:color="auto" w:fill="FFFFFF"/>
        <w:ind w:left="360"/>
        <w:jc w:val="both"/>
      </w:pPr>
    </w:p>
    <w:p w:rsidR="00FC02BA" w:rsidRDefault="00FC02BA" w:rsidP="00FC02BA">
      <w:pPr>
        <w:shd w:val="clear" w:color="auto" w:fill="FFFFFF"/>
        <w:ind w:left="360"/>
        <w:jc w:val="both"/>
      </w:pPr>
      <w:r>
        <w:t> </w:t>
      </w:r>
    </w:p>
    <w:p w:rsidR="00FC02BA" w:rsidRPr="005217CE" w:rsidRDefault="00FC02BA" w:rsidP="00FC02BA">
      <w:pPr>
        <w:shd w:val="clear" w:color="auto" w:fill="FFFFFF"/>
        <w:jc w:val="both"/>
      </w:pPr>
      <w:r>
        <w:t xml:space="preserve">Глава сельского поселения                                                                 В.П.Васянович </w:t>
      </w:r>
    </w:p>
    <w:p w:rsidR="001F7F69" w:rsidRPr="005217CE" w:rsidRDefault="001F7F69" w:rsidP="00FC02BA">
      <w:pPr>
        <w:shd w:val="clear" w:color="auto" w:fill="FFFFFF"/>
        <w:jc w:val="both"/>
      </w:pPr>
    </w:p>
    <w:p w:rsidR="001F7F69" w:rsidRPr="005217CE" w:rsidRDefault="001F7F69" w:rsidP="00FC02BA">
      <w:pPr>
        <w:shd w:val="clear" w:color="auto" w:fill="FFFFFF"/>
        <w:jc w:val="both"/>
      </w:pPr>
    </w:p>
    <w:p w:rsidR="001F7F69" w:rsidRPr="005217CE" w:rsidRDefault="001F7F69" w:rsidP="00FC02BA">
      <w:pPr>
        <w:shd w:val="clear" w:color="auto" w:fill="FFFFFF"/>
        <w:jc w:val="both"/>
      </w:pPr>
    </w:p>
    <w:p w:rsidR="001F7F69" w:rsidRPr="005217CE" w:rsidRDefault="001F7F69" w:rsidP="00FC02BA">
      <w:pPr>
        <w:shd w:val="clear" w:color="auto" w:fill="FFFFFF"/>
        <w:jc w:val="both"/>
      </w:pPr>
    </w:p>
    <w:p w:rsidR="001F7F69" w:rsidRPr="005217CE" w:rsidRDefault="001F7F69" w:rsidP="00FC02BA">
      <w:pPr>
        <w:shd w:val="clear" w:color="auto" w:fill="FFFFFF"/>
        <w:jc w:val="both"/>
      </w:pPr>
    </w:p>
    <w:p w:rsidR="001F7F69" w:rsidRPr="005217CE" w:rsidRDefault="001F7F69" w:rsidP="00FC02BA">
      <w:pPr>
        <w:shd w:val="clear" w:color="auto" w:fill="FFFFFF"/>
        <w:jc w:val="both"/>
      </w:pPr>
    </w:p>
    <w:p w:rsidR="001F7F69" w:rsidRPr="005217CE" w:rsidRDefault="001F7F69" w:rsidP="00FC02BA">
      <w:pPr>
        <w:shd w:val="clear" w:color="auto" w:fill="FFFFFF"/>
        <w:jc w:val="both"/>
      </w:pPr>
    </w:p>
    <w:p w:rsidR="001F7F69" w:rsidRPr="005217CE" w:rsidRDefault="001F7F69" w:rsidP="00FC02BA">
      <w:pPr>
        <w:shd w:val="clear" w:color="auto" w:fill="FFFFFF"/>
        <w:jc w:val="both"/>
      </w:pPr>
    </w:p>
    <w:p w:rsidR="001F7F69" w:rsidRPr="005217CE" w:rsidRDefault="001F7F69" w:rsidP="00FC02BA">
      <w:pPr>
        <w:shd w:val="clear" w:color="auto" w:fill="FFFFFF"/>
        <w:jc w:val="both"/>
      </w:pPr>
    </w:p>
    <w:p w:rsidR="001F7F69" w:rsidRPr="005217CE" w:rsidRDefault="001F7F69" w:rsidP="00FC02BA">
      <w:pPr>
        <w:shd w:val="clear" w:color="auto" w:fill="FFFFFF"/>
        <w:jc w:val="both"/>
      </w:pPr>
    </w:p>
    <w:p w:rsidR="001F7F69" w:rsidRPr="005217CE" w:rsidRDefault="001F7F69" w:rsidP="00FC02BA">
      <w:pPr>
        <w:shd w:val="clear" w:color="auto" w:fill="FFFFFF"/>
        <w:jc w:val="both"/>
      </w:pPr>
    </w:p>
    <w:p w:rsidR="001F7F69" w:rsidRDefault="001F7F69" w:rsidP="001F7F69">
      <w:pPr>
        <w:jc w:val="right"/>
        <w:rPr>
          <w:lang w:val="en-US"/>
        </w:rPr>
      </w:pPr>
      <w:r w:rsidRPr="005217CE">
        <w:t xml:space="preserve">                                                                                                                 </w:t>
      </w:r>
      <w:r w:rsidRPr="00BF5D12">
        <w:t xml:space="preserve">Приложение </w:t>
      </w:r>
    </w:p>
    <w:p w:rsidR="001F7F69" w:rsidRPr="00BF5D12" w:rsidRDefault="001F7F69" w:rsidP="001F7F69">
      <w:pPr>
        <w:jc w:val="right"/>
      </w:pPr>
      <w:r w:rsidRPr="00BF5D12">
        <w:lastRenderedPageBreak/>
        <w:t>к решению</w:t>
      </w:r>
      <w:r w:rsidRPr="001F7F69">
        <w:t xml:space="preserve"> </w:t>
      </w:r>
      <w:r w:rsidRPr="00BF5D12">
        <w:t>Совета депутатов</w:t>
      </w:r>
    </w:p>
    <w:p w:rsidR="001F7F69" w:rsidRPr="00BF5D12" w:rsidRDefault="001F7F69" w:rsidP="001F7F69">
      <w:pPr>
        <w:jc w:val="right"/>
      </w:pPr>
      <w:r w:rsidRPr="00BF5D12">
        <w:t>МО</w:t>
      </w:r>
      <w:r w:rsidRPr="001F7F69">
        <w:t xml:space="preserve"> </w:t>
      </w:r>
      <w:proofErr w:type="gramStart"/>
      <w:r>
        <w:rPr>
          <w:lang w:val="en-US"/>
        </w:rPr>
        <w:t>C</w:t>
      </w:r>
      <w:proofErr w:type="gramEnd"/>
      <w:r>
        <w:t>П «Муйская</w:t>
      </w:r>
      <w:r w:rsidRPr="00BF5D12">
        <w:t xml:space="preserve"> </w:t>
      </w:r>
      <w:r>
        <w:t>сельская администрация</w:t>
      </w:r>
      <w:r w:rsidRPr="00BF5D12">
        <w:t>»</w:t>
      </w:r>
    </w:p>
    <w:p w:rsidR="001F7F69" w:rsidRDefault="009D31F3" w:rsidP="001F7F69">
      <w:pPr>
        <w:jc w:val="right"/>
      </w:pPr>
      <w:r>
        <w:t>от  29.</w:t>
      </w:r>
      <w:r w:rsidR="001F7F69">
        <w:t>12.2020</w:t>
      </w:r>
      <w:r w:rsidR="001F7F69" w:rsidRPr="00BF5D12">
        <w:t xml:space="preserve"> г.</w:t>
      </w:r>
      <w:r w:rsidR="001F7F69">
        <w:t xml:space="preserve"> </w:t>
      </w:r>
      <w:r w:rsidR="001F7F69" w:rsidRPr="00BF5D12">
        <w:t xml:space="preserve">№ </w:t>
      </w:r>
      <w:r>
        <w:t>100</w:t>
      </w:r>
      <w:bookmarkStart w:id="0" w:name="_GoBack"/>
      <w:bookmarkEnd w:id="0"/>
    </w:p>
    <w:p w:rsidR="001F7F69" w:rsidRPr="00BF5D12" w:rsidRDefault="001F7F69" w:rsidP="001F7F69">
      <w:pPr>
        <w:jc w:val="right"/>
      </w:pPr>
    </w:p>
    <w:p w:rsidR="001F7F69" w:rsidRPr="001F7F69" w:rsidRDefault="001F7F69" w:rsidP="001F7F69">
      <w:pPr>
        <w:jc w:val="center"/>
        <w:rPr>
          <w:b/>
        </w:rPr>
      </w:pPr>
      <w:r w:rsidRPr="001F7F69">
        <w:rPr>
          <w:b/>
        </w:rPr>
        <w:t>ПЕРЕЧЕНЬ</w:t>
      </w:r>
    </w:p>
    <w:p w:rsidR="001F7F69" w:rsidRPr="001F7F69" w:rsidRDefault="001F7F69" w:rsidP="001F7F69">
      <w:pPr>
        <w:jc w:val="center"/>
        <w:rPr>
          <w:b/>
        </w:rPr>
      </w:pPr>
      <w:r w:rsidRPr="001F7F69">
        <w:rPr>
          <w:b/>
        </w:rPr>
        <w:t>объектов, находящихся в муниципальной собственности</w:t>
      </w:r>
    </w:p>
    <w:p w:rsidR="001F7F69" w:rsidRPr="001F7F69" w:rsidRDefault="001F7F69" w:rsidP="001F7F69">
      <w:pPr>
        <w:jc w:val="center"/>
        <w:rPr>
          <w:b/>
        </w:rPr>
      </w:pPr>
      <w:r w:rsidRPr="001F7F69">
        <w:rPr>
          <w:b/>
        </w:rPr>
        <w:t xml:space="preserve">муниципального образования сельское поселение </w:t>
      </w:r>
    </w:p>
    <w:p w:rsidR="001F7F69" w:rsidRPr="001F7F69" w:rsidRDefault="001F7F69" w:rsidP="001F7F69">
      <w:pPr>
        <w:jc w:val="center"/>
        <w:rPr>
          <w:b/>
        </w:rPr>
      </w:pPr>
      <w:r w:rsidRPr="001F7F69">
        <w:rPr>
          <w:b/>
        </w:rPr>
        <w:t xml:space="preserve">«Муйская сельская администрация», </w:t>
      </w:r>
      <w:proofErr w:type="gramStart"/>
      <w:r w:rsidRPr="001F7F69">
        <w:rPr>
          <w:b/>
        </w:rPr>
        <w:t>которые</w:t>
      </w:r>
      <w:proofErr w:type="gramEnd"/>
      <w:r w:rsidRPr="001F7F69">
        <w:rPr>
          <w:b/>
        </w:rPr>
        <w:t xml:space="preserve"> планируется</w:t>
      </w:r>
    </w:p>
    <w:p w:rsidR="001F7F69" w:rsidRDefault="001F7F69" w:rsidP="001F7F69">
      <w:pPr>
        <w:jc w:val="center"/>
        <w:rPr>
          <w:b/>
        </w:rPr>
      </w:pPr>
      <w:r w:rsidRPr="001F7F69">
        <w:rPr>
          <w:b/>
        </w:rPr>
        <w:t>приватизировать в 2021 году</w:t>
      </w:r>
    </w:p>
    <w:p w:rsidR="001F7F69" w:rsidRPr="001F7F69" w:rsidRDefault="001F7F69" w:rsidP="001F7F69">
      <w:pPr>
        <w:jc w:val="center"/>
        <w:rPr>
          <w:b/>
        </w:rPr>
      </w:pPr>
    </w:p>
    <w:p w:rsidR="001F7F69" w:rsidRDefault="001F7F69" w:rsidP="001F7F69">
      <w:pPr>
        <w:rPr>
          <w:u w:val="single"/>
        </w:rPr>
      </w:pPr>
      <w:r w:rsidRPr="001F7F69">
        <w:rPr>
          <w:u w:val="single"/>
        </w:rPr>
        <w:t>Движимое имущество:</w:t>
      </w:r>
    </w:p>
    <w:p w:rsidR="001F7F69" w:rsidRDefault="001F7F69" w:rsidP="001F7F69">
      <w:pPr>
        <w:rPr>
          <w:u w:val="single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2267"/>
        <w:gridCol w:w="2269"/>
        <w:gridCol w:w="1984"/>
      </w:tblGrid>
      <w:tr w:rsidR="001F7F69" w:rsidRPr="001F7F69" w:rsidTr="00102A77">
        <w:tc>
          <w:tcPr>
            <w:tcW w:w="851" w:type="dxa"/>
          </w:tcPr>
          <w:p w:rsidR="001F7F69" w:rsidRPr="001F7F69" w:rsidRDefault="001F7F69" w:rsidP="001F7F69">
            <w:r w:rsidRPr="001F7F69">
              <w:t xml:space="preserve">№ </w:t>
            </w:r>
            <w:proofErr w:type="gramStart"/>
            <w:r w:rsidRPr="001F7F69">
              <w:t>п</w:t>
            </w:r>
            <w:proofErr w:type="gramEnd"/>
            <w:r w:rsidRPr="001F7F69">
              <w:t>/п</w:t>
            </w:r>
          </w:p>
        </w:tc>
        <w:tc>
          <w:tcPr>
            <w:tcW w:w="1843" w:type="dxa"/>
          </w:tcPr>
          <w:p w:rsidR="001F7F69" w:rsidRPr="001F7F69" w:rsidRDefault="001F7F69" w:rsidP="001F7F69">
            <w:r w:rsidRPr="001F7F69">
              <w:t>Наименование объекта</w:t>
            </w:r>
          </w:p>
        </w:tc>
        <w:tc>
          <w:tcPr>
            <w:tcW w:w="2267" w:type="dxa"/>
          </w:tcPr>
          <w:p w:rsidR="001F7F69" w:rsidRPr="001F7F69" w:rsidRDefault="001F7F69" w:rsidP="001F7F69">
            <w:r w:rsidRPr="001F7F69">
              <w:t>Местонахождение</w:t>
            </w:r>
          </w:p>
        </w:tc>
        <w:tc>
          <w:tcPr>
            <w:tcW w:w="2269" w:type="dxa"/>
          </w:tcPr>
          <w:p w:rsidR="001F7F69" w:rsidRPr="001F7F69" w:rsidRDefault="001F7F69" w:rsidP="001F7F69">
            <w:r w:rsidRPr="001F7F69">
              <w:t>Характеристики</w:t>
            </w:r>
          </w:p>
        </w:tc>
        <w:tc>
          <w:tcPr>
            <w:tcW w:w="1984" w:type="dxa"/>
          </w:tcPr>
          <w:p w:rsidR="001F7F69" w:rsidRPr="001F7F69" w:rsidRDefault="001F7F69" w:rsidP="001F7F69">
            <w:r w:rsidRPr="001F7F69">
              <w:t>Стоимость, рублей</w:t>
            </w:r>
          </w:p>
        </w:tc>
      </w:tr>
      <w:tr w:rsidR="001F7F69" w:rsidRPr="001F7F69" w:rsidTr="00102A77">
        <w:tc>
          <w:tcPr>
            <w:tcW w:w="851" w:type="dxa"/>
          </w:tcPr>
          <w:p w:rsidR="001F7F69" w:rsidRPr="001F7F69" w:rsidRDefault="001F7F69" w:rsidP="001F7F69">
            <w:r w:rsidRPr="001F7F69">
              <w:t>1</w:t>
            </w:r>
            <w:r>
              <w:t>.</w:t>
            </w:r>
          </w:p>
        </w:tc>
        <w:tc>
          <w:tcPr>
            <w:tcW w:w="1843" w:type="dxa"/>
          </w:tcPr>
          <w:p w:rsidR="008E72C9" w:rsidRPr="008E72C9" w:rsidRDefault="005217CE" w:rsidP="005217CE">
            <w:r>
              <w:t xml:space="preserve">Транспортное средство </w:t>
            </w:r>
            <w:r w:rsidR="00FB13C6">
              <w:t>ПАЗ 3206-110</w:t>
            </w:r>
            <w:r w:rsidR="008E72C9">
              <w:t xml:space="preserve">, </w:t>
            </w:r>
            <w:proofErr w:type="spellStart"/>
            <w:r w:rsidR="008E72C9">
              <w:t>госномер</w:t>
            </w:r>
            <w:proofErr w:type="spellEnd"/>
            <w:r w:rsidR="008E72C9">
              <w:t xml:space="preserve"> </w:t>
            </w:r>
          </w:p>
          <w:p w:rsidR="001F7F69" w:rsidRPr="008E72C9" w:rsidRDefault="008E72C9" w:rsidP="005217CE">
            <w:r>
              <w:t>Х005КС03</w:t>
            </w:r>
            <w:r>
              <w:rPr>
                <w:lang w:val="en-US"/>
              </w:rPr>
              <w:t>RUS</w:t>
            </w:r>
          </w:p>
        </w:tc>
        <w:tc>
          <w:tcPr>
            <w:tcW w:w="2267" w:type="dxa"/>
          </w:tcPr>
          <w:p w:rsidR="005217CE" w:rsidRDefault="005217CE" w:rsidP="001F7F69">
            <w:r>
              <w:t xml:space="preserve">671574, РБ, Муйский район, </w:t>
            </w:r>
          </w:p>
          <w:p w:rsidR="005217CE" w:rsidRDefault="005217CE" w:rsidP="001F7F69">
            <w:r>
              <w:t>п. Уст</w:t>
            </w:r>
            <w:proofErr w:type="gramStart"/>
            <w:r>
              <w:t>ь-</w:t>
            </w:r>
            <w:proofErr w:type="gramEnd"/>
            <w:r>
              <w:t xml:space="preserve"> Муя,</w:t>
            </w:r>
          </w:p>
          <w:p w:rsidR="001F7F69" w:rsidRPr="001F7F69" w:rsidRDefault="005217CE" w:rsidP="001F7F69">
            <w:r>
              <w:t xml:space="preserve"> ул. Школьная, д. 3 </w:t>
            </w:r>
          </w:p>
        </w:tc>
        <w:tc>
          <w:tcPr>
            <w:tcW w:w="2269" w:type="dxa"/>
          </w:tcPr>
          <w:p w:rsidR="001F7F69" w:rsidRDefault="005217CE" w:rsidP="001F7F69">
            <w:r>
              <w:t xml:space="preserve">Автобус длиной более 5 м, категория </w:t>
            </w:r>
            <w:r>
              <w:rPr>
                <w:lang w:val="en-US"/>
              </w:rPr>
              <w:t>D</w:t>
            </w:r>
            <w:r>
              <w:t>, год изготовления – 2012, мощность двигателя- 91.0л.с.(124.0 кВт)</w:t>
            </w:r>
            <w:proofErr w:type="gramStart"/>
            <w:r>
              <w:t xml:space="preserve"> ,</w:t>
            </w:r>
            <w:proofErr w:type="gramEnd"/>
          </w:p>
          <w:p w:rsidR="00102A77" w:rsidRPr="001F7F69" w:rsidRDefault="00102A77" w:rsidP="001F7F69">
            <w:r>
              <w:t>Рабочий объем двигателя-4670 куб.см., тип двигател</w:t>
            </w:r>
            <w:proofErr w:type="gramStart"/>
            <w:r>
              <w:t>я-</w:t>
            </w:r>
            <w:proofErr w:type="gramEnd"/>
            <w:r>
              <w:t xml:space="preserve"> бензиновый, разрешенная максимальная масса- 7010 кг.</w:t>
            </w:r>
          </w:p>
        </w:tc>
        <w:tc>
          <w:tcPr>
            <w:tcW w:w="1984" w:type="dxa"/>
          </w:tcPr>
          <w:p w:rsidR="00102A77" w:rsidRDefault="00102A77" w:rsidP="00102A77">
            <w:r>
              <w:t>673 000,00</w:t>
            </w:r>
          </w:p>
          <w:p w:rsidR="001F7F69" w:rsidRPr="001F7F69" w:rsidRDefault="00102A77" w:rsidP="00102A77">
            <w:r>
              <w:t xml:space="preserve"> с учетом НДС 20%</w:t>
            </w:r>
          </w:p>
        </w:tc>
      </w:tr>
      <w:tr w:rsidR="005217CE" w:rsidRPr="001F7F69" w:rsidTr="00102A77">
        <w:tc>
          <w:tcPr>
            <w:tcW w:w="851" w:type="dxa"/>
          </w:tcPr>
          <w:p w:rsidR="005217CE" w:rsidRPr="001F7F69" w:rsidRDefault="005217CE" w:rsidP="001F7F69">
            <w:r>
              <w:t>2.</w:t>
            </w:r>
          </w:p>
        </w:tc>
        <w:tc>
          <w:tcPr>
            <w:tcW w:w="1843" w:type="dxa"/>
          </w:tcPr>
          <w:p w:rsidR="005217CE" w:rsidRPr="009D31F3" w:rsidRDefault="00102A77" w:rsidP="00102A77">
            <w:r>
              <w:t xml:space="preserve">Транспортное средство </w:t>
            </w:r>
            <w:r w:rsidR="005217CE">
              <w:rPr>
                <w:lang w:val="en-US"/>
              </w:rPr>
              <w:t>UAZ</w:t>
            </w:r>
            <w:r w:rsidR="005217CE" w:rsidRPr="00FB13C6">
              <w:t xml:space="preserve"> </w:t>
            </w:r>
            <w:r w:rsidR="005217CE">
              <w:rPr>
                <w:lang w:val="en-US"/>
              </w:rPr>
              <w:t>PATRIOT</w:t>
            </w:r>
          </w:p>
          <w:p w:rsidR="008E72C9" w:rsidRPr="008E72C9" w:rsidRDefault="008E72C9" w:rsidP="008E72C9">
            <w:proofErr w:type="spellStart"/>
            <w:r>
              <w:t>госномер</w:t>
            </w:r>
            <w:proofErr w:type="spellEnd"/>
            <w:r>
              <w:t xml:space="preserve"> </w:t>
            </w:r>
          </w:p>
          <w:p w:rsidR="008E72C9" w:rsidRPr="00FB13C6" w:rsidRDefault="008E72C9" w:rsidP="008E72C9">
            <w:r>
              <w:rPr>
                <w:lang w:val="en-US"/>
              </w:rPr>
              <w:t>E</w:t>
            </w:r>
            <w:r w:rsidRPr="009D31F3">
              <w:t>563</w:t>
            </w:r>
            <w:r>
              <w:rPr>
                <w:lang w:val="en-US"/>
              </w:rPr>
              <w:t>ET</w:t>
            </w:r>
            <w:r>
              <w:t>03</w:t>
            </w:r>
            <w:r>
              <w:rPr>
                <w:lang w:val="en-US"/>
              </w:rPr>
              <w:t>RUS</w:t>
            </w:r>
          </w:p>
        </w:tc>
        <w:tc>
          <w:tcPr>
            <w:tcW w:w="2267" w:type="dxa"/>
          </w:tcPr>
          <w:p w:rsidR="005217CE" w:rsidRDefault="005217CE" w:rsidP="00DE73BC">
            <w:r>
              <w:t xml:space="preserve">671574, РБ, Муйский район, </w:t>
            </w:r>
          </w:p>
          <w:p w:rsidR="005217CE" w:rsidRDefault="005217CE" w:rsidP="00DE73BC">
            <w:r>
              <w:t>п. Уст</w:t>
            </w:r>
            <w:proofErr w:type="gramStart"/>
            <w:r>
              <w:t>ь-</w:t>
            </w:r>
            <w:proofErr w:type="gramEnd"/>
            <w:r>
              <w:t xml:space="preserve"> Муя,</w:t>
            </w:r>
          </w:p>
          <w:p w:rsidR="005217CE" w:rsidRPr="001F7F69" w:rsidRDefault="005217CE" w:rsidP="00DE73BC">
            <w:r>
              <w:t xml:space="preserve"> ул. Школьная, д. 3 </w:t>
            </w:r>
          </w:p>
        </w:tc>
        <w:tc>
          <w:tcPr>
            <w:tcW w:w="2269" w:type="dxa"/>
          </w:tcPr>
          <w:p w:rsidR="00102A77" w:rsidRDefault="00102A77" w:rsidP="00102A77">
            <w:r>
              <w:t>легковой автомобиль, категория В, год изготовления – 2007, мощность двигателя- 128.0л.с.(94.1 кВт)</w:t>
            </w:r>
            <w:proofErr w:type="gramStart"/>
            <w:r>
              <w:t xml:space="preserve"> ,</w:t>
            </w:r>
            <w:proofErr w:type="gramEnd"/>
          </w:p>
          <w:p w:rsidR="005217CE" w:rsidRPr="001F7F69" w:rsidRDefault="00102A77" w:rsidP="00102A77">
            <w:r>
              <w:t>Рабочий объем двигателя-2690 куб.см., тип двигател</w:t>
            </w:r>
            <w:proofErr w:type="gramStart"/>
            <w:r>
              <w:t>я-</w:t>
            </w:r>
            <w:proofErr w:type="gramEnd"/>
            <w:r>
              <w:t xml:space="preserve"> бензиновый, разрешенная максимальная масса- 2650 кг.</w:t>
            </w:r>
          </w:p>
        </w:tc>
        <w:tc>
          <w:tcPr>
            <w:tcW w:w="1984" w:type="dxa"/>
          </w:tcPr>
          <w:p w:rsidR="00102A77" w:rsidRDefault="00102A77" w:rsidP="00102A77">
            <w:r>
              <w:t>268 000,00</w:t>
            </w:r>
          </w:p>
          <w:p w:rsidR="005217CE" w:rsidRPr="001F7F69" w:rsidRDefault="00102A77" w:rsidP="00102A77">
            <w:r>
              <w:t xml:space="preserve"> с учетом НДС 20%</w:t>
            </w:r>
          </w:p>
        </w:tc>
      </w:tr>
      <w:tr w:rsidR="008E72C9" w:rsidRPr="001F7F69" w:rsidTr="00751B00">
        <w:tc>
          <w:tcPr>
            <w:tcW w:w="7230" w:type="dxa"/>
            <w:gridSpan w:val="4"/>
          </w:tcPr>
          <w:p w:rsidR="008E72C9" w:rsidRDefault="008E72C9" w:rsidP="00102A77">
            <w:r>
              <w:t>ИТОГО:</w:t>
            </w:r>
          </w:p>
        </w:tc>
        <w:tc>
          <w:tcPr>
            <w:tcW w:w="1984" w:type="dxa"/>
          </w:tcPr>
          <w:p w:rsidR="008E72C9" w:rsidRDefault="008E72C9" w:rsidP="008E72C9">
            <w:r>
              <w:t xml:space="preserve">941 000,00 </w:t>
            </w:r>
          </w:p>
          <w:p w:rsidR="008E72C9" w:rsidRDefault="008E72C9" w:rsidP="008E72C9">
            <w:r>
              <w:t xml:space="preserve"> с учетом НДС 20%</w:t>
            </w:r>
          </w:p>
        </w:tc>
      </w:tr>
    </w:tbl>
    <w:p w:rsidR="001F7F69" w:rsidRDefault="001F7F69" w:rsidP="001F7F69">
      <w:pPr>
        <w:rPr>
          <w:u w:val="single"/>
        </w:rPr>
      </w:pPr>
    </w:p>
    <w:p w:rsidR="008E72C9" w:rsidRPr="008E72C9" w:rsidRDefault="008E72C9" w:rsidP="008E72C9">
      <w:pPr>
        <w:rPr>
          <w:b/>
        </w:rPr>
      </w:pPr>
      <w:r>
        <w:t xml:space="preserve">Итого на общую сумму </w:t>
      </w:r>
      <w:r w:rsidRPr="008E72C9">
        <w:rPr>
          <w:b/>
        </w:rPr>
        <w:t>941 000,00 (Девятьсот сорок одна тысяча) рублей 00 копеек.</w:t>
      </w:r>
    </w:p>
    <w:p w:rsidR="001F7F69" w:rsidRDefault="001F7F69" w:rsidP="001F7F69">
      <w:pPr>
        <w:rPr>
          <w:u w:val="single"/>
        </w:rPr>
      </w:pPr>
    </w:p>
    <w:sectPr w:rsidR="001F7F69" w:rsidSect="00F91C8D">
      <w:endnotePr>
        <w:numFmt w:val="decimal"/>
      </w:endnotePr>
      <w:pgSz w:w="11906" w:h="16838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72A"/>
    <w:multiLevelType w:val="multilevel"/>
    <w:tmpl w:val="10B6517A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02F175E"/>
    <w:multiLevelType w:val="singleLevel"/>
    <w:tmpl w:val="2F74BE58"/>
    <w:name w:val="Bullet 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265E23C9"/>
    <w:multiLevelType w:val="singleLevel"/>
    <w:tmpl w:val="3FAAC976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27AA6B25"/>
    <w:multiLevelType w:val="hybridMultilevel"/>
    <w:tmpl w:val="D586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6817"/>
    <w:multiLevelType w:val="singleLevel"/>
    <w:tmpl w:val="1CE01DE8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494A5D63"/>
    <w:multiLevelType w:val="singleLevel"/>
    <w:tmpl w:val="D70EBBAE"/>
    <w:name w:val="Bullet 6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6">
    <w:nsid w:val="51C2333B"/>
    <w:multiLevelType w:val="hybridMultilevel"/>
    <w:tmpl w:val="61F6AA56"/>
    <w:lvl w:ilvl="0" w:tplc="B74089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9BB13BD"/>
    <w:multiLevelType w:val="singleLevel"/>
    <w:tmpl w:val="E2E0445E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66C85AB5"/>
    <w:multiLevelType w:val="singleLevel"/>
    <w:tmpl w:val="54909AFE"/>
    <w:name w:val="Bullet 5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991ACE"/>
    <w:rsid w:val="000B3CEF"/>
    <w:rsid w:val="00102514"/>
    <w:rsid w:val="00102A77"/>
    <w:rsid w:val="001B624D"/>
    <w:rsid w:val="001F7F69"/>
    <w:rsid w:val="00205465"/>
    <w:rsid w:val="002C1239"/>
    <w:rsid w:val="002D538D"/>
    <w:rsid w:val="00306DA8"/>
    <w:rsid w:val="00331C8C"/>
    <w:rsid w:val="00373208"/>
    <w:rsid w:val="003E5DD4"/>
    <w:rsid w:val="003F33BE"/>
    <w:rsid w:val="003F7F13"/>
    <w:rsid w:val="004A50E4"/>
    <w:rsid w:val="004A66BE"/>
    <w:rsid w:val="004D01B9"/>
    <w:rsid w:val="005217CE"/>
    <w:rsid w:val="005324B1"/>
    <w:rsid w:val="00550B63"/>
    <w:rsid w:val="0055423B"/>
    <w:rsid w:val="00581914"/>
    <w:rsid w:val="005F311D"/>
    <w:rsid w:val="005F6C1C"/>
    <w:rsid w:val="00601E90"/>
    <w:rsid w:val="006B441D"/>
    <w:rsid w:val="006C4D03"/>
    <w:rsid w:val="006D0491"/>
    <w:rsid w:val="006D2B01"/>
    <w:rsid w:val="006E7516"/>
    <w:rsid w:val="0078060A"/>
    <w:rsid w:val="00786BE0"/>
    <w:rsid w:val="00817C62"/>
    <w:rsid w:val="008E72C9"/>
    <w:rsid w:val="00913FCC"/>
    <w:rsid w:val="00991ACE"/>
    <w:rsid w:val="009D31F3"/>
    <w:rsid w:val="00A32219"/>
    <w:rsid w:val="00A34DEA"/>
    <w:rsid w:val="00A35BC5"/>
    <w:rsid w:val="00A55E92"/>
    <w:rsid w:val="00A63672"/>
    <w:rsid w:val="00AF3453"/>
    <w:rsid w:val="00BC2B5F"/>
    <w:rsid w:val="00BC4910"/>
    <w:rsid w:val="00C65103"/>
    <w:rsid w:val="00D05269"/>
    <w:rsid w:val="00D1224E"/>
    <w:rsid w:val="00DA028C"/>
    <w:rsid w:val="00DB3593"/>
    <w:rsid w:val="00DD7944"/>
    <w:rsid w:val="00E06F36"/>
    <w:rsid w:val="00E57E46"/>
    <w:rsid w:val="00E620E9"/>
    <w:rsid w:val="00E8001C"/>
    <w:rsid w:val="00EA33C8"/>
    <w:rsid w:val="00F0369F"/>
    <w:rsid w:val="00F452FC"/>
    <w:rsid w:val="00F71010"/>
    <w:rsid w:val="00F91C8D"/>
    <w:rsid w:val="00FB13C6"/>
    <w:rsid w:val="00FC02BA"/>
    <w:rsid w:val="00FC791C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F91C8D"/>
  </w:style>
  <w:style w:type="paragraph" w:styleId="2">
    <w:name w:val="heading 2"/>
    <w:qFormat/>
    <w:rsid w:val="00F91C8D"/>
    <w:pPr>
      <w:keepNext/>
      <w:widowControl w:val="0"/>
      <w:spacing w:line="252" w:lineRule="auto"/>
      <w:ind w:right="61"/>
      <w:jc w:val="both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sid w:val="00F91C8D"/>
    <w:pPr>
      <w:widowControl w:val="0"/>
      <w:spacing w:line="252" w:lineRule="auto"/>
      <w:ind w:right="600" w:firstLine="1000"/>
      <w:jc w:val="center"/>
    </w:pPr>
    <w:rPr>
      <w:b/>
      <w:bCs/>
      <w:sz w:val="28"/>
      <w:szCs w:val="28"/>
    </w:rPr>
  </w:style>
  <w:style w:type="paragraph" w:styleId="a4">
    <w:name w:val="Body Text"/>
    <w:qFormat/>
    <w:rsid w:val="00F91C8D"/>
    <w:pPr>
      <w:jc w:val="center"/>
    </w:pPr>
    <w:rPr>
      <w:b/>
      <w:bCs/>
    </w:rPr>
  </w:style>
  <w:style w:type="paragraph" w:styleId="a5">
    <w:name w:val="Balloon Text"/>
    <w:qFormat/>
    <w:rsid w:val="00F91C8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91C8D"/>
    <w:pPr>
      <w:widowControl w:val="0"/>
      <w:suppressAutoHyphens/>
    </w:pPr>
    <w:rPr>
      <w:rFonts w:eastAsia="Lucida Sans Unicode" w:cs="Tahoma"/>
      <w:kern w:val="1"/>
      <w:lang w:val="en-US"/>
    </w:rPr>
  </w:style>
  <w:style w:type="character" w:customStyle="1" w:styleId="20">
    <w:name w:val="Заголовок 2 Знак"/>
    <w:rsid w:val="00F91C8D"/>
    <w:rPr>
      <w:rFonts w:ascii="Times New Roman" w:eastAsia="Times New Roman" w:hAnsi="Times New Roman" w:cs="Times New Roman"/>
      <w:b/>
      <w:bCs/>
      <w:sz w:val="28"/>
    </w:rPr>
  </w:style>
  <w:style w:type="character" w:customStyle="1" w:styleId="a6">
    <w:name w:val="Название Знак"/>
    <w:rsid w:val="00F91C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rsid w:val="00F91C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Текст выноски Знак"/>
    <w:rsid w:val="00F91C8D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F91C8D"/>
    <w:rPr>
      <w:rFonts w:ascii="Calibri" w:eastAsia="Calibri" w:hAnsi="Calibri"/>
      <w:color w:val="0000FF"/>
      <w:sz w:val="22"/>
      <w:szCs w:val="22"/>
      <w:u w:val="single"/>
    </w:rPr>
  </w:style>
  <w:style w:type="table" w:styleId="aa">
    <w:name w:val="Table Grid"/>
    <w:basedOn w:val="a1"/>
    <w:uiPriority w:val="99"/>
    <w:unhideWhenUsed/>
    <w:rsid w:val="00DD7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unhideWhenUsed/>
    <w:rsid w:val="00C65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2">
    <w:name w:val="heading 2"/>
    <w:qFormat/>
    <w:pPr>
      <w:keepNext/>
      <w:widowControl w:val="0"/>
      <w:spacing w:line="252" w:lineRule="auto"/>
      <w:ind w:right="61"/>
      <w:jc w:val="both"/>
      <w:outlineLvl w:val="1"/>
    </w:pPr>
    <w:rPr>
      <w:b/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pPr>
      <w:widowControl w:val="0"/>
      <w:spacing w:line="252" w:lineRule="auto"/>
      <w:ind w:right="600" w:firstLine="1000"/>
      <w:jc w:val="center"/>
    </w:pPr>
    <w:rPr>
      <w:b/>
      <w:bCs/>
      <w:sz w:val="28"/>
      <w:szCs w:val="28"/>
    </w:rPr>
  </w:style>
  <w:style w:type="paragraph" w:styleId="a4">
    <w:name w:val="Body Text"/>
    <w:qFormat/>
    <w:pPr>
      <w:jc w:val="center"/>
    </w:pPr>
    <w:rPr>
      <w:b/>
      <w:bCs/>
    </w:rPr>
  </w:style>
  <w:style w:type="paragraph" w:styleId="a5">
    <w:name w:val="Balloon Text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</w:pPr>
    <w:rPr>
      <w:rFonts w:eastAsia="Lucida Sans Unicode" w:cs="Tahoma"/>
      <w:kern w:val="1"/>
      <w:lang w:val="en-US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6">
    <w:name w:val="Название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9">
    <w:name w:val="Hyperlink"/>
    <w:rPr>
      <w:rFonts w:ascii="Calibri" w:eastAsia="Calibri" w:hAnsi="Calibri"/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u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Комп</cp:lastModifiedBy>
  <cp:revision>81</cp:revision>
  <cp:lastPrinted>2017-12-05T07:37:00Z</cp:lastPrinted>
  <dcterms:created xsi:type="dcterms:W3CDTF">2015-02-02T02:51:00Z</dcterms:created>
  <dcterms:modified xsi:type="dcterms:W3CDTF">2020-12-30T01:16:00Z</dcterms:modified>
</cp:coreProperties>
</file>