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0B" w:rsidRDefault="00C37E0B" w:rsidP="00C37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первая очередная сессия</w:t>
      </w:r>
    </w:p>
    <w:p w:rsidR="00C37E0B" w:rsidRDefault="00C37E0B" w:rsidP="00C37E0B">
      <w:pPr>
        <w:pStyle w:val="a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C37E0B" w:rsidRDefault="00C37E0B" w:rsidP="00C37E0B">
      <w:pPr>
        <w:pStyle w:val="a5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C37E0B" w:rsidRDefault="00C37E0B" w:rsidP="00C37E0B">
      <w:pPr>
        <w:pStyle w:val="a5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C37E0B" w:rsidRDefault="00C37E0B" w:rsidP="00C37E0B">
      <w:pPr>
        <w:pStyle w:val="a5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C37E0B" w:rsidRDefault="00C37E0B" w:rsidP="00C37E0B">
      <w:pPr>
        <w:pStyle w:val="a3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Индекс 671574, Республика Бурятия, Муйский район, село Уст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Муя, ул. Школьная, д. 3,                              телефон/факс 8 (30132) 56267</w:t>
      </w:r>
    </w:p>
    <w:p w:rsidR="00C37E0B" w:rsidRDefault="00C37E0B" w:rsidP="00C37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37E0B" w:rsidRDefault="00C37E0B" w:rsidP="00C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РЕШЕНИЕ</w:t>
      </w:r>
    </w:p>
    <w:p w:rsidR="00C37E0B" w:rsidRDefault="00C37E0B" w:rsidP="00C3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Усть - Муя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>
        <w:rPr>
          <w:rFonts w:ascii="Times New Roman" w:hAnsi="Times New Roman" w:cs="Times New Roman"/>
          <w:sz w:val="24"/>
          <w:szCs w:val="24"/>
        </w:rPr>
        <w:tab/>
      </w:r>
      <w:r w:rsidR="00274428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</w:t>
      </w:r>
      <w:r w:rsidR="00274428">
        <w:rPr>
          <w:rFonts w:ascii="Times New Roman" w:hAnsi="Times New Roman" w:cs="Times New Roman"/>
          <w:sz w:val="24"/>
          <w:szCs w:val="24"/>
        </w:rPr>
        <w:t>26 июня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C37E0B" w:rsidRDefault="00C37E0B" w:rsidP="00C37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E0B" w:rsidRPr="00C37E0B" w:rsidRDefault="00C37E0B" w:rsidP="00C37E0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37E0B">
        <w:rPr>
          <w:rFonts w:ascii="Times New Roman" w:hAnsi="Times New Roman" w:cs="Times New Roman"/>
          <w:b/>
        </w:rPr>
        <w:t>Об утверждении сметы расходов ИКМО и УИК муниципального образования сельское поселение «Муйская сельская администрация» на период подготовки и проведения выборов главы муниципального образования и депутатов представительного органа муниципального образования сельское поселение «Муйская сельская администрация»</w:t>
      </w:r>
    </w:p>
    <w:p w:rsidR="00C37E0B" w:rsidRDefault="00C37E0B" w:rsidP="00C37E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соответствии с   Федеральным законом от 12.06.2002г. № 67-ФЗ    «Об основных гарантиях избирательных прав и права на участие в референдуме граждан Российской Федерации»,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сельское поселение «Муйская сельская администрация»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C37E0B" w:rsidRDefault="00C37E0B" w:rsidP="00C37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C37E0B" w:rsidRDefault="00C37E0B" w:rsidP="00C37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E0B" w:rsidRPr="00D55B9F" w:rsidRDefault="00C37E0B" w:rsidP="00C3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55B9F">
        <w:rPr>
          <w:rFonts w:ascii="Times New Roman" w:hAnsi="Times New Roman" w:cs="Times New Roman"/>
        </w:rPr>
        <w:t xml:space="preserve">   1. Утвердить смету расходов ИКМО   «Муйская сельская администрация» в сумме 15</w:t>
      </w:r>
      <w:r>
        <w:rPr>
          <w:rFonts w:ascii="Times New Roman" w:hAnsi="Times New Roman" w:cs="Times New Roman"/>
        </w:rPr>
        <w:t xml:space="preserve">8 </w:t>
      </w:r>
      <w:r w:rsidRPr="00D55B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23</w:t>
      </w:r>
    </w:p>
    <w:p w:rsidR="00C37E0B" w:rsidRPr="00D55B9F" w:rsidRDefault="00C37E0B" w:rsidP="00C37E0B">
      <w:pPr>
        <w:spacing w:after="0" w:line="240" w:lineRule="auto"/>
        <w:rPr>
          <w:rFonts w:ascii="Times New Roman" w:hAnsi="Times New Roman" w:cs="Times New Roman"/>
        </w:rPr>
      </w:pPr>
      <w:r w:rsidRPr="00D55B9F">
        <w:rPr>
          <w:rFonts w:ascii="Times New Roman" w:hAnsi="Times New Roman" w:cs="Times New Roman"/>
        </w:rPr>
        <w:t xml:space="preserve"> (Сто пятьдесят </w:t>
      </w:r>
      <w:r>
        <w:rPr>
          <w:rFonts w:ascii="Times New Roman" w:hAnsi="Times New Roman" w:cs="Times New Roman"/>
        </w:rPr>
        <w:t>восемь</w:t>
      </w:r>
      <w:r w:rsidRPr="00D55B9F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сто двадцать три) рубля</w:t>
      </w:r>
      <w:r w:rsidRPr="00D55B9F">
        <w:rPr>
          <w:rFonts w:ascii="Times New Roman" w:hAnsi="Times New Roman" w:cs="Times New Roman"/>
        </w:rPr>
        <w:t>.</w:t>
      </w:r>
    </w:p>
    <w:p w:rsidR="00C37E0B" w:rsidRPr="00D55B9F" w:rsidRDefault="00C37E0B" w:rsidP="00C3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9F">
        <w:rPr>
          <w:rFonts w:ascii="Times New Roman" w:hAnsi="Times New Roman" w:cs="Times New Roman"/>
        </w:rPr>
        <w:t xml:space="preserve">      2. Утвердить смету расходов УИК   «Муйская сельская администрация» в сумме 61 </w:t>
      </w:r>
      <w:r>
        <w:rPr>
          <w:rFonts w:ascii="Times New Roman" w:hAnsi="Times New Roman" w:cs="Times New Roman"/>
        </w:rPr>
        <w:t>150</w:t>
      </w:r>
    </w:p>
    <w:p w:rsidR="00C37E0B" w:rsidRPr="00D55B9F" w:rsidRDefault="00C37E0B" w:rsidP="00C37E0B">
      <w:pPr>
        <w:spacing w:after="0" w:line="240" w:lineRule="auto"/>
        <w:rPr>
          <w:rFonts w:ascii="Times New Roman" w:hAnsi="Times New Roman" w:cs="Times New Roman"/>
        </w:rPr>
      </w:pPr>
      <w:r w:rsidRPr="00D55B9F">
        <w:rPr>
          <w:rFonts w:ascii="Times New Roman" w:hAnsi="Times New Roman" w:cs="Times New Roman"/>
        </w:rPr>
        <w:t xml:space="preserve"> (Шестьдесят одна  тысяча </w:t>
      </w:r>
      <w:r>
        <w:rPr>
          <w:rFonts w:ascii="Times New Roman" w:hAnsi="Times New Roman" w:cs="Times New Roman"/>
        </w:rPr>
        <w:t>сто пятьдесят) рублей</w:t>
      </w:r>
      <w:r w:rsidRPr="00D55B9F">
        <w:rPr>
          <w:rFonts w:ascii="Times New Roman" w:hAnsi="Times New Roman" w:cs="Times New Roman"/>
        </w:rPr>
        <w:t>.</w:t>
      </w:r>
    </w:p>
    <w:p w:rsidR="00C37E0B" w:rsidRPr="006C528F" w:rsidRDefault="00C37E0B" w:rsidP="00C37E0B">
      <w:pPr>
        <w:pStyle w:val="FR3"/>
        <w:spacing w:before="0" w:line="240" w:lineRule="auto"/>
        <w:ind w:right="0" w:firstLine="0"/>
        <w:jc w:val="left"/>
        <w:rPr>
          <w:sz w:val="24"/>
          <w:szCs w:val="24"/>
        </w:rPr>
      </w:pPr>
      <w:r w:rsidRPr="006C528F">
        <w:rPr>
          <w:sz w:val="24"/>
          <w:szCs w:val="24"/>
        </w:rPr>
        <w:t xml:space="preserve">      3. Настоящее решение вступает в силу со дня его обнародования.</w:t>
      </w:r>
    </w:p>
    <w:p w:rsidR="00C37E0B" w:rsidRDefault="00C37E0B" w:rsidP="00C37E0B">
      <w:pPr>
        <w:pStyle w:val="FR3"/>
        <w:spacing w:before="0" w:line="240" w:lineRule="auto"/>
        <w:ind w:right="-5060" w:firstLine="0"/>
        <w:rPr>
          <w:sz w:val="20"/>
          <w:szCs w:val="20"/>
        </w:rPr>
      </w:pPr>
    </w:p>
    <w:p w:rsidR="00C37E0B" w:rsidRDefault="00C37E0B" w:rsidP="00C37E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C37E0B" w:rsidRDefault="00C37E0B" w:rsidP="00C37E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C37E0B" w:rsidRDefault="00C37E0B" w:rsidP="00C37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Г.В.Тюрина</w:t>
      </w:r>
    </w:p>
    <w:p w:rsidR="00C37E0B" w:rsidRDefault="00C37E0B" w:rsidP="00C37E0B">
      <w:pPr>
        <w:spacing w:line="240" w:lineRule="auto"/>
        <w:rPr>
          <w:rFonts w:ascii="Times New Roman" w:hAnsi="Times New Roman" w:cs="Times New Roman"/>
        </w:rPr>
      </w:pPr>
    </w:p>
    <w:p w:rsidR="00550F89" w:rsidRPr="006C528F" w:rsidRDefault="00C37E0B" w:rsidP="006C52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528F" w:rsidRPr="006C528F">
        <w:rPr>
          <w:rFonts w:ascii="Times New Roman" w:hAnsi="Times New Roman" w:cs="Times New Roman"/>
          <w:sz w:val="28"/>
        </w:rPr>
        <w:t xml:space="preserve">    </w:t>
      </w:r>
    </w:p>
    <w:sectPr w:rsidR="00550F89" w:rsidRPr="006C528F" w:rsidSect="0060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28F"/>
    <w:rsid w:val="00274428"/>
    <w:rsid w:val="00550F89"/>
    <w:rsid w:val="00604BC3"/>
    <w:rsid w:val="006C528F"/>
    <w:rsid w:val="0080371C"/>
    <w:rsid w:val="00C3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C528F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6C528F"/>
    <w:pPr>
      <w:tabs>
        <w:tab w:val="left" w:pos="705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52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6C528F"/>
    <w:pPr>
      <w:tabs>
        <w:tab w:val="left" w:pos="705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52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2018-06-26T01:13:00Z</dcterms:created>
  <dcterms:modified xsi:type="dcterms:W3CDTF">2018-06-26T01:42:00Z</dcterms:modified>
</cp:coreProperties>
</file>